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DF9A" w14:textId="0B6B06F0" w:rsidR="00DA5C43" w:rsidRPr="008B6F18" w:rsidRDefault="00194B37" w:rsidP="00DA5C43">
      <w:pPr>
        <w:jc w:val="center"/>
        <w:rPr>
          <w:sz w:val="32"/>
          <w:szCs w:val="32"/>
        </w:rPr>
      </w:pPr>
      <w:r>
        <w:rPr>
          <w:rFonts w:hint="eastAsia"/>
          <w:sz w:val="32"/>
          <w:szCs w:val="32"/>
        </w:rPr>
        <w:t>令和</w:t>
      </w:r>
      <w:r w:rsidR="00E9139A">
        <w:rPr>
          <w:rFonts w:hint="eastAsia"/>
          <w:sz w:val="32"/>
          <w:szCs w:val="32"/>
        </w:rPr>
        <w:t>３</w:t>
      </w:r>
      <w:r>
        <w:rPr>
          <w:rFonts w:hint="eastAsia"/>
          <w:sz w:val="32"/>
          <w:szCs w:val="32"/>
        </w:rPr>
        <w:t xml:space="preserve">年度　</w:t>
      </w:r>
      <w:r w:rsidR="00DA5C43" w:rsidRPr="008B6F18">
        <w:rPr>
          <w:rFonts w:hint="eastAsia"/>
          <w:sz w:val="32"/>
          <w:szCs w:val="32"/>
        </w:rPr>
        <w:t>信里地域委員会団体活動助成金交付要綱</w:t>
      </w:r>
    </w:p>
    <w:p w14:paraId="6721D13D" w14:textId="77777777" w:rsidR="00DA5C43" w:rsidRPr="008B6F18" w:rsidRDefault="00DA5C43" w:rsidP="00DA5C43">
      <w:pPr>
        <w:rPr>
          <w:sz w:val="22"/>
          <w:szCs w:val="22"/>
        </w:rPr>
      </w:pPr>
      <w:r w:rsidRPr="008B6F18">
        <w:rPr>
          <w:rFonts w:hint="eastAsia"/>
          <w:sz w:val="22"/>
          <w:szCs w:val="22"/>
        </w:rPr>
        <w:t>（趣旨）</w:t>
      </w:r>
    </w:p>
    <w:p w14:paraId="1764F724" w14:textId="77777777" w:rsidR="00DA5C43" w:rsidRPr="008B6F18" w:rsidRDefault="00DA5C43" w:rsidP="00DA5C43">
      <w:pPr>
        <w:rPr>
          <w:sz w:val="22"/>
          <w:szCs w:val="22"/>
        </w:rPr>
      </w:pPr>
      <w:r w:rsidRPr="008B6F18">
        <w:rPr>
          <w:rFonts w:hint="eastAsia"/>
          <w:sz w:val="22"/>
          <w:szCs w:val="22"/>
        </w:rPr>
        <w:t>この要綱は、誰もが生きがいを持って心豊かな信里地域の実現に向け、自主的な団体活動に要する経費に対し、篠ノ井住民自治協議会信里地域委員会（以下「地域委員会」という）予算の範囲内で助成金を交付するに必要な事項を定めるものである。</w:t>
      </w:r>
    </w:p>
    <w:p w14:paraId="1769DBB9" w14:textId="77777777" w:rsidR="00DA5C43" w:rsidRPr="008B6F18" w:rsidRDefault="00DA5C43" w:rsidP="00DA5C43">
      <w:pPr>
        <w:rPr>
          <w:sz w:val="22"/>
          <w:szCs w:val="22"/>
        </w:rPr>
      </w:pPr>
    </w:p>
    <w:p w14:paraId="531F1229" w14:textId="19C4BFA2" w:rsidR="00DA5C43" w:rsidRPr="008B6F18" w:rsidRDefault="00DA5C43" w:rsidP="00DA5C43">
      <w:pPr>
        <w:rPr>
          <w:sz w:val="22"/>
          <w:szCs w:val="22"/>
        </w:rPr>
      </w:pPr>
      <w:r w:rsidRPr="008B6F18">
        <w:rPr>
          <w:rFonts w:hint="eastAsia"/>
          <w:sz w:val="22"/>
          <w:szCs w:val="22"/>
        </w:rPr>
        <w:t>（交付対象団体事業</w:t>
      </w:r>
      <w:r w:rsidR="008B6F18">
        <w:rPr>
          <w:rFonts w:hint="eastAsia"/>
          <w:sz w:val="22"/>
          <w:szCs w:val="22"/>
        </w:rPr>
        <w:t>分野</w:t>
      </w:r>
      <w:r w:rsidRPr="008B6F18">
        <w:rPr>
          <w:rFonts w:hint="eastAsia"/>
          <w:sz w:val="22"/>
          <w:szCs w:val="22"/>
        </w:rPr>
        <w:t>）</w:t>
      </w:r>
    </w:p>
    <w:p w14:paraId="6A089372" w14:textId="6FDD858F" w:rsidR="00DA5C43" w:rsidRPr="008B6F18" w:rsidRDefault="00DA5C43" w:rsidP="00DA5C43">
      <w:pPr>
        <w:rPr>
          <w:sz w:val="22"/>
          <w:szCs w:val="22"/>
        </w:rPr>
      </w:pPr>
      <w:r w:rsidRPr="008B6F18">
        <w:rPr>
          <w:rFonts w:hint="eastAsia"/>
          <w:sz w:val="22"/>
          <w:szCs w:val="22"/>
        </w:rPr>
        <w:t>助成金の対象となる団体は、次に掲げる事業①〜③のいずれかを行う団体とする。</w:t>
      </w:r>
      <w:r w:rsidR="00194B37">
        <w:rPr>
          <w:rFonts w:hint="eastAsia"/>
          <w:sz w:val="22"/>
          <w:szCs w:val="22"/>
        </w:rPr>
        <w:t>重複する場合は申請時にいずれか一つの事業を選択する。なお、審査により申請した事業分野を変更する場合がある。</w:t>
      </w:r>
    </w:p>
    <w:p w14:paraId="660D7379" w14:textId="77777777" w:rsidR="00DA5C43" w:rsidRPr="008B6F18" w:rsidRDefault="00DA5C43" w:rsidP="00DA5C43">
      <w:pPr>
        <w:pStyle w:val="a3"/>
        <w:numPr>
          <w:ilvl w:val="0"/>
          <w:numId w:val="1"/>
        </w:numPr>
        <w:ind w:leftChars="0"/>
        <w:rPr>
          <w:sz w:val="22"/>
          <w:szCs w:val="22"/>
        </w:rPr>
      </w:pPr>
      <w:r w:rsidRPr="008B6F18">
        <w:rPr>
          <w:rFonts w:hint="eastAsia"/>
          <w:sz w:val="22"/>
          <w:szCs w:val="22"/>
        </w:rPr>
        <w:t>地域振興事業・・・信里地区の活性化、地域おこしに資する事業。</w:t>
      </w:r>
    </w:p>
    <w:p w14:paraId="2D13DAD9" w14:textId="77777777" w:rsidR="00DA5C43" w:rsidRPr="008B6F18" w:rsidRDefault="00DA5C43" w:rsidP="00DA5C43">
      <w:pPr>
        <w:pStyle w:val="a3"/>
        <w:numPr>
          <w:ilvl w:val="0"/>
          <w:numId w:val="1"/>
        </w:numPr>
        <w:ind w:leftChars="0"/>
        <w:rPr>
          <w:sz w:val="22"/>
          <w:szCs w:val="22"/>
        </w:rPr>
      </w:pPr>
      <w:r w:rsidRPr="008B6F18">
        <w:rPr>
          <w:rFonts w:hint="eastAsia"/>
          <w:sz w:val="22"/>
          <w:szCs w:val="22"/>
        </w:rPr>
        <w:t>文化芸術事業・・・趣味や学習等の文化・芸術に関する事業。</w:t>
      </w:r>
    </w:p>
    <w:p w14:paraId="6DBF9444" w14:textId="11D1967A" w:rsidR="00DA5C43" w:rsidRPr="008B6F18" w:rsidRDefault="00194B37" w:rsidP="00DA5C43">
      <w:pPr>
        <w:pStyle w:val="a3"/>
        <w:numPr>
          <w:ilvl w:val="0"/>
          <w:numId w:val="1"/>
        </w:numPr>
        <w:ind w:leftChars="0"/>
        <w:rPr>
          <w:sz w:val="22"/>
          <w:szCs w:val="22"/>
        </w:rPr>
      </w:pPr>
      <w:r>
        <w:rPr>
          <w:rFonts w:hint="eastAsia"/>
          <w:sz w:val="22"/>
          <w:szCs w:val="22"/>
        </w:rPr>
        <w:t>子ども関連</w:t>
      </w:r>
      <w:r w:rsidR="00DA5C43" w:rsidRPr="008B6F18">
        <w:rPr>
          <w:rFonts w:hint="eastAsia"/>
          <w:sz w:val="22"/>
          <w:szCs w:val="22"/>
        </w:rPr>
        <w:t>事業・・・子どもの教育や活動</w:t>
      </w:r>
      <w:r>
        <w:rPr>
          <w:rFonts w:hint="eastAsia"/>
          <w:sz w:val="22"/>
          <w:szCs w:val="22"/>
        </w:rPr>
        <w:t>を目的とした</w:t>
      </w:r>
      <w:r w:rsidR="00DA5C43" w:rsidRPr="008B6F18">
        <w:rPr>
          <w:rFonts w:hint="eastAsia"/>
          <w:sz w:val="22"/>
          <w:szCs w:val="22"/>
        </w:rPr>
        <w:t>事業。</w:t>
      </w:r>
    </w:p>
    <w:p w14:paraId="69A7E1F2" w14:textId="77777777" w:rsidR="00DA5C43" w:rsidRPr="008B6F18" w:rsidRDefault="00DA5C43" w:rsidP="00DA5C43">
      <w:pPr>
        <w:pStyle w:val="a3"/>
        <w:ind w:leftChars="0" w:left="360"/>
        <w:rPr>
          <w:sz w:val="22"/>
          <w:szCs w:val="22"/>
        </w:rPr>
      </w:pPr>
    </w:p>
    <w:p w14:paraId="6893FAD2" w14:textId="2BF861E6" w:rsidR="000A526B" w:rsidRPr="008B6F18" w:rsidRDefault="00DA5C43">
      <w:pPr>
        <w:rPr>
          <w:sz w:val="22"/>
          <w:szCs w:val="22"/>
        </w:rPr>
      </w:pPr>
      <w:r w:rsidRPr="008B6F18">
        <w:rPr>
          <w:rFonts w:hint="eastAsia"/>
          <w:sz w:val="22"/>
          <w:szCs w:val="22"/>
        </w:rPr>
        <w:t>※共通要件</w:t>
      </w:r>
    </w:p>
    <w:p w14:paraId="100A3870" w14:textId="77777777" w:rsidR="00DA5C43" w:rsidRPr="008B6F18" w:rsidRDefault="00DA5C43">
      <w:pPr>
        <w:rPr>
          <w:sz w:val="22"/>
          <w:szCs w:val="22"/>
        </w:rPr>
      </w:pPr>
      <w:r w:rsidRPr="008B6F18">
        <w:rPr>
          <w:rFonts w:hint="eastAsia"/>
          <w:sz w:val="22"/>
          <w:szCs w:val="22"/>
        </w:rPr>
        <w:t>ⅰ.信里地区内に活動拠点を置く団体。</w:t>
      </w:r>
    </w:p>
    <w:p w14:paraId="7323D49C" w14:textId="5B8DCA13" w:rsidR="00DA5C43" w:rsidRPr="008B6F18" w:rsidRDefault="00DA5C43">
      <w:pPr>
        <w:rPr>
          <w:sz w:val="22"/>
          <w:szCs w:val="22"/>
        </w:rPr>
      </w:pPr>
      <w:r w:rsidRPr="008B6F18">
        <w:rPr>
          <w:rFonts w:hint="eastAsia"/>
          <w:sz w:val="22"/>
          <w:szCs w:val="22"/>
        </w:rPr>
        <w:t>ⅱ.信里地区在住</w:t>
      </w:r>
      <w:r w:rsidR="00E9139A">
        <w:rPr>
          <w:rFonts w:hint="eastAsia"/>
          <w:sz w:val="22"/>
          <w:szCs w:val="22"/>
        </w:rPr>
        <w:t>、在勤、在学</w:t>
      </w:r>
      <w:r w:rsidRPr="008B6F18">
        <w:rPr>
          <w:rFonts w:hint="eastAsia"/>
          <w:sz w:val="22"/>
          <w:szCs w:val="22"/>
        </w:rPr>
        <w:t>者かつ事業に参加する者が5名以上在籍している団体。</w:t>
      </w:r>
    </w:p>
    <w:p w14:paraId="40A06027" w14:textId="77777777" w:rsidR="00DA5C43" w:rsidRPr="008B6F18" w:rsidRDefault="00DA5C43">
      <w:pPr>
        <w:rPr>
          <w:sz w:val="22"/>
          <w:szCs w:val="22"/>
        </w:rPr>
      </w:pPr>
      <w:r w:rsidRPr="008B6F18">
        <w:rPr>
          <w:rFonts w:hint="eastAsia"/>
          <w:sz w:val="22"/>
          <w:szCs w:val="22"/>
        </w:rPr>
        <w:t>ⅱ.本要項の趣旨に資すると認められる事業を行う団体。</w:t>
      </w:r>
    </w:p>
    <w:p w14:paraId="63959F31" w14:textId="77777777" w:rsidR="00DA5C43" w:rsidRPr="008B6F18" w:rsidRDefault="00DA5C43">
      <w:pPr>
        <w:rPr>
          <w:sz w:val="22"/>
          <w:szCs w:val="22"/>
        </w:rPr>
      </w:pPr>
      <w:r w:rsidRPr="008B6F18">
        <w:rPr>
          <w:rFonts w:hint="eastAsia"/>
          <w:sz w:val="22"/>
          <w:szCs w:val="22"/>
        </w:rPr>
        <w:t>ⅲ.法令に違反する事業を行う団体でないこと。</w:t>
      </w:r>
    </w:p>
    <w:p w14:paraId="7E0911A2" w14:textId="77777777" w:rsidR="00DA5C43" w:rsidRPr="008B6F18" w:rsidRDefault="00B87CBB">
      <w:pPr>
        <w:rPr>
          <w:sz w:val="22"/>
          <w:szCs w:val="22"/>
        </w:rPr>
      </w:pPr>
      <w:r w:rsidRPr="008B6F18">
        <w:rPr>
          <w:rFonts w:hint="eastAsia"/>
          <w:sz w:val="22"/>
          <w:szCs w:val="22"/>
        </w:rPr>
        <w:t>ⅳ</w:t>
      </w:r>
      <w:r w:rsidR="00DA5C43" w:rsidRPr="008B6F18">
        <w:rPr>
          <w:rFonts w:hint="eastAsia"/>
          <w:sz w:val="22"/>
          <w:szCs w:val="22"/>
        </w:rPr>
        <w:t>.その他篠ノ井住民自治協議会信里地域委員会委員長（以下「地域委員長」という）が必要と認める団体。</w:t>
      </w:r>
    </w:p>
    <w:p w14:paraId="3CF67734" w14:textId="77777777" w:rsidR="00DA5C43" w:rsidRPr="008B6F18" w:rsidRDefault="00DA5C43">
      <w:pPr>
        <w:rPr>
          <w:sz w:val="22"/>
          <w:szCs w:val="22"/>
        </w:rPr>
      </w:pPr>
    </w:p>
    <w:p w14:paraId="5647C966" w14:textId="77777777" w:rsidR="00DA5C43" w:rsidRPr="008B6F18" w:rsidRDefault="00DA5C43">
      <w:pPr>
        <w:rPr>
          <w:sz w:val="22"/>
          <w:szCs w:val="22"/>
        </w:rPr>
      </w:pPr>
      <w:r w:rsidRPr="008B6F18">
        <w:rPr>
          <w:rFonts w:hint="eastAsia"/>
          <w:sz w:val="22"/>
          <w:szCs w:val="22"/>
        </w:rPr>
        <w:t>（交付非対象事業）</w:t>
      </w:r>
    </w:p>
    <w:p w14:paraId="1B064126" w14:textId="77777777" w:rsidR="00DA5C43" w:rsidRPr="008B6F18" w:rsidRDefault="00DA5C43">
      <w:pPr>
        <w:rPr>
          <w:sz w:val="22"/>
          <w:szCs w:val="22"/>
        </w:rPr>
      </w:pPr>
      <w:r w:rsidRPr="008B6F18">
        <w:rPr>
          <w:rFonts w:hint="eastAsia"/>
          <w:sz w:val="22"/>
          <w:szCs w:val="22"/>
        </w:rPr>
        <w:t>助成金の交付対象とならない事業は、次に掲げる事業とする。</w:t>
      </w:r>
    </w:p>
    <w:p w14:paraId="59FE0247" w14:textId="77777777" w:rsidR="00DA5C43" w:rsidRPr="008B6F18" w:rsidRDefault="00DA5C43" w:rsidP="00DA5C43">
      <w:pPr>
        <w:pStyle w:val="a3"/>
        <w:numPr>
          <w:ilvl w:val="0"/>
          <w:numId w:val="2"/>
        </w:numPr>
        <w:ind w:leftChars="0"/>
        <w:rPr>
          <w:sz w:val="22"/>
          <w:szCs w:val="22"/>
        </w:rPr>
      </w:pPr>
      <w:r w:rsidRPr="008B6F18">
        <w:rPr>
          <w:rFonts w:hint="eastAsia"/>
          <w:sz w:val="22"/>
          <w:szCs w:val="22"/>
        </w:rPr>
        <w:t>同一経費について、国又は地方公共団体等の交付を受けているもの。</w:t>
      </w:r>
    </w:p>
    <w:p w14:paraId="00AA55D5" w14:textId="77777777" w:rsidR="00DA5C43" w:rsidRPr="008B6F18" w:rsidRDefault="00DA5C43" w:rsidP="00DA5C43">
      <w:pPr>
        <w:pStyle w:val="a3"/>
        <w:numPr>
          <w:ilvl w:val="0"/>
          <w:numId w:val="2"/>
        </w:numPr>
        <w:ind w:leftChars="0"/>
        <w:rPr>
          <w:sz w:val="22"/>
          <w:szCs w:val="22"/>
        </w:rPr>
      </w:pPr>
      <w:r w:rsidRPr="008B6F18">
        <w:rPr>
          <w:rFonts w:hint="eastAsia"/>
          <w:sz w:val="22"/>
          <w:szCs w:val="22"/>
        </w:rPr>
        <w:t>公序良俗に反する事業。</w:t>
      </w:r>
    </w:p>
    <w:p w14:paraId="21AB7F68" w14:textId="77777777" w:rsidR="00DA5C43" w:rsidRPr="008B6F18" w:rsidRDefault="00DA5C43" w:rsidP="00DA5C43">
      <w:pPr>
        <w:pStyle w:val="a3"/>
        <w:numPr>
          <w:ilvl w:val="0"/>
          <w:numId w:val="2"/>
        </w:numPr>
        <w:ind w:leftChars="0"/>
        <w:rPr>
          <w:sz w:val="22"/>
          <w:szCs w:val="22"/>
        </w:rPr>
      </w:pPr>
      <w:r w:rsidRPr="008B6F18">
        <w:rPr>
          <w:rFonts w:hint="eastAsia"/>
          <w:sz w:val="22"/>
          <w:szCs w:val="22"/>
        </w:rPr>
        <w:t>宗教的又は政治的活動に関する事業。</w:t>
      </w:r>
    </w:p>
    <w:p w14:paraId="061DAF95" w14:textId="31493172" w:rsidR="00DA5C43" w:rsidRDefault="00A85DCC" w:rsidP="00A85DCC">
      <w:pPr>
        <w:pStyle w:val="a3"/>
        <w:numPr>
          <w:ilvl w:val="0"/>
          <w:numId w:val="2"/>
        </w:numPr>
        <w:ind w:leftChars="0"/>
        <w:rPr>
          <w:sz w:val="22"/>
          <w:szCs w:val="22"/>
        </w:rPr>
      </w:pPr>
      <w:r>
        <w:rPr>
          <w:rFonts w:hint="eastAsia"/>
          <w:sz w:val="22"/>
          <w:szCs w:val="22"/>
        </w:rPr>
        <w:t>その他本助成金審査において不適当と認めたもの。</w:t>
      </w:r>
    </w:p>
    <w:p w14:paraId="5FFAAAF1" w14:textId="30868436" w:rsidR="00A85DCC" w:rsidRDefault="00A85DCC" w:rsidP="00A85DCC">
      <w:pPr>
        <w:pStyle w:val="a3"/>
        <w:ind w:leftChars="0" w:left="360"/>
        <w:rPr>
          <w:sz w:val="22"/>
          <w:szCs w:val="22"/>
        </w:rPr>
      </w:pPr>
    </w:p>
    <w:p w14:paraId="338AE6CE" w14:textId="72C548D8" w:rsidR="00194B37" w:rsidRDefault="00194B37" w:rsidP="00A85DCC">
      <w:pPr>
        <w:pStyle w:val="a3"/>
        <w:ind w:leftChars="0" w:left="360"/>
        <w:rPr>
          <w:sz w:val="22"/>
          <w:szCs w:val="22"/>
        </w:rPr>
      </w:pPr>
    </w:p>
    <w:p w14:paraId="158888C6" w14:textId="77777777" w:rsidR="00194B37" w:rsidRPr="00A85DCC" w:rsidRDefault="00194B37" w:rsidP="00A85DCC">
      <w:pPr>
        <w:pStyle w:val="a3"/>
        <w:ind w:leftChars="0" w:left="360"/>
        <w:rPr>
          <w:sz w:val="22"/>
          <w:szCs w:val="22"/>
        </w:rPr>
      </w:pPr>
    </w:p>
    <w:p w14:paraId="3BE5A120" w14:textId="77777777" w:rsidR="00DA5C43" w:rsidRPr="008B6F18" w:rsidRDefault="00DA5C43">
      <w:pPr>
        <w:rPr>
          <w:sz w:val="22"/>
          <w:szCs w:val="22"/>
        </w:rPr>
      </w:pPr>
      <w:r w:rsidRPr="008B6F18">
        <w:rPr>
          <w:rFonts w:hint="eastAsia"/>
          <w:sz w:val="22"/>
          <w:szCs w:val="22"/>
        </w:rPr>
        <w:lastRenderedPageBreak/>
        <w:t>（助成金の</w:t>
      </w:r>
      <w:r w:rsidR="00072A4B" w:rsidRPr="008B6F18">
        <w:rPr>
          <w:rFonts w:hint="eastAsia"/>
          <w:sz w:val="22"/>
          <w:szCs w:val="22"/>
        </w:rPr>
        <w:t>上限金額</w:t>
      </w:r>
      <w:r w:rsidRPr="008B6F18">
        <w:rPr>
          <w:rFonts w:hint="eastAsia"/>
          <w:sz w:val="22"/>
          <w:szCs w:val="22"/>
        </w:rPr>
        <w:t>）</w:t>
      </w:r>
    </w:p>
    <w:p w14:paraId="736312BA" w14:textId="748E48D5" w:rsidR="00DA5C43" w:rsidRPr="008B6F18" w:rsidRDefault="00DA5C43">
      <w:pPr>
        <w:rPr>
          <w:sz w:val="22"/>
          <w:szCs w:val="22"/>
        </w:rPr>
      </w:pPr>
      <w:r w:rsidRPr="008B6F18">
        <w:rPr>
          <w:rFonts w:hint="eastAsia"/>
          <w:sz w:val="22"/>
          <w:szCs w:val="22"/>
        </w:rPr>
        <w:t>助成金の</w:t>
      </w:r>
      <w:r w:rsidR="00072A4B" w:rsidRPr="008B6F18">
        <w:rPr>
          <w:rFonts w:hint="eastAsia"/>
          <w:sz w:val="22"/>
          <w:szCs w:val="22"/>
        </w:rPr>
        <w:t>上限金</w:t>
      </w:r>
      <w:r w:rsidRPr="008B6F18">
        <w:rPr>
          <w:rFonts w:hint="eastAsia"/>
          <w:sz w:val="22"/>
          <w:szCs w:val="22"/>
        </w:rPr>
        <w:t>額は、次に掲げるものとする。ただし、</w:t>
      </w:r>
      <w:r w:rsidR="00072A4B" w:rsidRPr="008B6F18">
        <w:rPr>
          <w:rFonts w:hint="eastAsia"/>
          <w:sz w:val="22"/>
          <w:szCs w:val="22"/>
        </w:rPr>
        <w:t>審査により交付額を決定</w:t>
      </w:r>
      <w:r w:rsidR="00E9139A">
        <w:rPr>
          <w:rFonts w:hint="eastAsia"/>
          <w:sz w:val="22"/>
          <w:szCs w:val="22"/>
        </w:rPr>
        <w:t>す</w:t>
      </w:r>
      <w:r w:rsidRPr="008B6F18">
        <w:rPr>
          <w:rFonts w:hint="eastAsia"/>
          <w:sz w:val="22"/>
          <w:szCs w:val="22"/>
        </w:rPr>
        <w:t>るものと</w:t>
      </w:r>
      <w:r w:rsidR="00072A4B" w:rsidRPr="008B6F18">
        <w:rPr>
          <w:rFonts w:hint="eastAsia"/>
          <w:sz w:val="22"/>
          <w:szCs w:val="22"/>
        </w:rPr>
        <w:t>する。</w:t>
      </w:r>
    </w:p>
    <w:p w14:paraId="3AD25C10" w14:textId="77777777" w:rsidR="00DA5C43" w:rsidRPr="008B6F18" w:rsidRDefault="00DA5C43" w:rsidP="00DA5C43">
      <w:pPr>
        <w:pStyle w:val="a3"/>
        <w:numPr>
          <w:ilvl w:val="0"/>
          <w:numId w:val="3"/>
        </w:numPr>
        <w:ind w:leftChars="0"/>
        <w:rPr>
          <w:sz w:val="22"/>
          <w:szCs w:val="22"/>
        </w:rPr>
      </w:pPr>
      <w:r w:rsidRPr="008B6F18">
        <w:rPr>
          <w:rFonts w:hint="eastAsia"/>
          <w:sz w:val="22"/>
          <w:szCs w:val="22"/>
        </w:rPr>
        <w:t>地域振興事業・・・</w:t>
      </w:r>
      <w:r w:rsidR="00072A4B" w:rsidRPr="008B6F18">
        <w:rPr>
          <w:rFonts w:hint="eastAsia"/>
          <w:sz w:val="22"/>
          <w:szCs w:val="22"/>
        </w:rPr>
        <w:t>１</w:t>
      </w:r>
      <w:r w:rsidRPr="008B6F18">
        <w:rPr>
          <w:rFonts w:hint="eastAsia"/>
          <w:sz w:val="22"/>
          <w:szCs w:val="22"/>
        </w:rPr>
        <w:t>団体50,000円を上限とする。</w:t>
      </w:r>
    </w:p>
    <w:p w14:paraId="33229A45" w14:textId="77777777" w:rsidR="00DA5C43" w:rsidRPr="008B6F18" w:rsidRDefault="00DA5C43" w:rsidP="00DA5C43">
      <w:pPr>
        <w:pStyle w:val="a3"/>
        <w:numPr>
          <w:ilvl w:val="0"/>
          <w:numId w:val="3"/>
        </w:numPr>
        <w:ind w:leftChars="0"/>
        <w:rPr>
          <w:sz w:val="22"/>
          <w:szCs w:val="22"/>
        </w:rPr>
      </w:pPr>
      <w:r w:rsidRPr="008B6F18">
        <w:rPr>
          <w:rFonts w:hint="eastAsia"/>
          <w:sz w:val="22"/>
          <w:szCs w:val="22"/>
        </w:rPr>
        <w:t>文化・芸術事業・・・信里地区在住の構成員1名あたり1,000円を上限とする。</w:t>
      </w:r>
    </w:p>
    <w:p w14:paraId="51851558" w14:textId="5D7712D2" w:rsidR="00DA5C43" w:rsidRPr="008B6F18" w:rsidRDefault="00194B37" w:rsidP="00DA5C43">
      <w:pPr>
        <w:pStyle w:val="a3"/>
        <w:numPr>
          <w:ilvl w:val="0"/>
          <w:numId w:val="3"/>
        </w:numPr>
        <w:ind w:leftChars="0"/>
        <w:rPr>
          <w:sz w:val="22"/>
          <w:szCs w:val="22"/>
        </w:rPr>
      </w:pPr>
      <w:r>
        <w:rPr>
          <w:rFonts w:hint="eastAsia"/>
          <w:sz w:val="22"/>
          <w:szCs w:val="22"/>
        </w:rPr>
        <w:t>子ども関連</w:t>
      </w:r>
      <w:r w:rsidR="00DA5C43" w:rsidRPr="008B6F18">
        <w:rPr>
          <w:rFonts w:hint="eastAsia"/>
          <w:sz w:val="22"/>
          <w:szCs w:val="22"/>
        </w:rPr>
        <w:t>事業・・・信里地区在住または在学の</w:t>
      </w:r>
      <w:r w:rsidR="00A85DCC">
        <w:rPr>
          <w:rFonts w:hint="eastAsia"/>
          <w:sz w:val="22"/>
          <w:szCs w:val="22"/>
        </w:rPr>
        <w:t>18歳以下（高校生まで）</w:t>
      </w:r>
      <w:r w:rsidR="00DA5C43" w:rsidRPr="008B6F18">
        <w:rPr>
          <w:rFonts w:hint="eastAsia"/>
          <w:sz w:val="22"/>
          <w:szCs w:val="22"/>
        </w:rPr>
        <w:t>の構成員1名あたり2,000円を上限とする。</w:t>
      </w:r>
    </w:p>
    <w:p w14:paraId="7990A75C" w14:textId="3C19F0A9" w:rsidR="00DA5C43" w:rsidRPr="00A85DCC" w:rsidRDefault="00DA5C43" w:rsidP="00DA5C43">
      <w:pPr>
        <w:rPr>
          <w:sz w:val="22"/>
          <w:szCs w:val="22"/>
        </w:rPr>
      </w:pPr>
    </w:p>
    <w:p w14:paraId="3D715ED2" w14:textId="77777777" w:rsidR="00DA5C43" w:rsidRPr="008B6F18" w:rsidRDefault="00DA5C43" w:rsidP="00DA5C43">
      <w:pPr>
        <w:rPr>
          <w:sz w:val="22"/>
          <w:szCs w:val="22"/>
        </w:rPr>
      </w:pPr>
      <w:r w:rsidRPr="008B6F18">
        <w:rPr>
          <w:rFonts w:hint="eastAsia"/>
          <w:sz w:val="22"/>
          <w:szCs w:val="22"/>
        </w:rPr>
        <w:t>（申請方法）</w:t>
      </w:r>
    </w:p>
    <w:p w14:paraId="414F756E" w14:textId="77777777" w:rsidR="00DA5C43" w:rsidRPr="008B6F18" w:rsidRDefault="00DA5C43" w:rsidP="00DA5C43">
      <w:pPr>
        <w:rPr>
          <w:sz w:val="22"/>
          <w:szCs w:val="22"/>
        </w:rPr>
      </w:pPr>
      <w:r w:rsidRPr="008B6F18">
        <w:rPr>
          <w:rFonts w:hint="eastAsia"/>
          <w:sz w:val="22"/>
          <w:szCs w:val="22"/>
        </w:rPr>
        <w:t>次に掲げる書類を地域委員会事務局に提出する。</w:t>
      </w:r>
    </w:p>
    <w:p w14:paraId="2058E051" w14:textId="77777777" w:rsidR="00DA5C43" w:rsidRPr="008B6F18" w:rsidRDefault="00DA5C43" w:rsidP="00DA5C43">
      <w:pPr>
        <w:pStyle w:val="a3"/>
        <w:numPr>
          <w:ilvl w:val="0"/>
          <w:numId w:val="4"/>
        </w:numPr>
        <w:ind w:leftChars="0"/>
        <w:rPr>
          <w:sz w:val="22"/>
          <w:szCs w:val="22"/>
        </w:rPr>
      </w:pPr>
      <w:r w:rsidRPr="008B6F18">
        <w:rPr>
          <w:rFonts w:hint="eastAsia"/>
          <w:sz w:val="22"/>
          <w:szCs w:val="22"/>
        </w:rPr>
        <w:t>申請時</w:t>
      </w:r>
    </w:p>
    <w:p w14:paraId="0CA257B9" w14:textId="77777777" w:rsidR="00DA5C43" w:rsidRPr="008B6F18" w:rsidRDefault="00DA5C43" w:rsidP="00DA5C43">
      <w:pPr>
        <w:pStyle w:val="a3"/>
        <w:numPr>
          <w:ilvl w:val="1"/>
          <w:numId w:val="4"/>
        </w:numPr>
        <w:ind w:leftChars="0"/>
        <w:rPr>
          <w:sz w:val="22"/>
          <w:szCs w:val="22"/>
        </w:rPr>
      </w:pPr>
      <w:r w:rsidRPr="008B6F18">
        <w:rPr>
          <w:rFonts w:hint="eastAsia"/>
          <w:sz w:val="22"/>
          <w:szCs w:val="22"/>
        </w:rPr>
        <w:t>信里地域委員会団体活動助成金交付申請書</w:t>
      </w:r>
    </w:p>
    <w:p w14:paraId="4B0C14F2" w14:textId="77777777" w:rsidR="00DA5C43" w:rsidRPr="008B6F18" w:rsidRDefault="00DA5C43" w:rsidP="00DA5C43">
      <w:pPr>
        <w:pStyle w:val="a3"/>
        <w:numPr>
          <w:ilvl w:val="1"/>
          <w:numId w:val="4"/>
        </w:numPr>
        <w:ind w:leftChars="0"/>
        <w:rPr>
          <w:sz w:val="22"/>
          <w:szCs w:val="22"/>
        </w:rPr>
      </w:pPr>
      <w:r w:rsidRPr="008B6F18">
        <w:rPr>
          <w:rFonts w:hint="eastAsia"/>
          <w:sz w:val="22"/>
          <w:szCs w:val="22"/>
        </w:rPr>
        <w:t>団体収支予算書</w:t>
      </w:r>
    </w:p>
    <w:p w14:paraId="298C5F5B" w14:textId="77777777" w:rsidR="00DA5C43" w:rsidRPr="008B6F18" w:rsidRDefault="00DA5C43" w:rsidP="00DA5C43">
      <w:pPr>
        <w:pStyle w:val="a3"/>
        <w:numPr>
          <w:ilvl w:val="1"/>
          <w:numId w:val="4"/>
        </w:numPr>
        <w:ind w:leftChars="0"/>
        <w:rPr>
          <w:sz w:val="22"/>
          <w:szCs w:val="22"/>
        </w:rPr>
      </w:pPr>
      <w:r w:rsidRPr="008B6F18">
        <w:rPr>
          <w:rFonts w:hint="eastAsia"/>
          <w:sz w:val="22"/>
          <w:szCs w:val="22"/>
        </w:rPr>
        <w:t>構成員名簿</w:t>
      </w:r>
    </w:p>
    <w:p w14:paraId="0932FEED" w14:textId="77777777" w:rsidR="00DA5C43" w:rsidRPr="008B6F18" w:rsidRDefault="00DA5C43" w:rsidP="00DA5C43">
      <w:pPr>
        <w:pStyle w:val="a3"/>
        <w:numPr>
          <w:ilvl w:val="0"/>
          <w:numId w:val="4"/>
        </w:numPr>
        <w:ind w:leftChars="0"/>
        <w:rPr>
          <w:sz w:val="22"/>
          <w:szCs w:val="22"/>
        </w:rPr>
      </w:pPr>
      <w:r w:rsidRPr="008B6F18">
        <w:rPr>
          <w:rFonts w:hint="eastAsia"/>
          <w:sz w:val="22"/>
          <w:szCs w:val="22"/>
        </w:rPr>
        <w:t>事業実施後</w:t>
      </w:r>
    </w:p>
    <w:p w14:paraId="046A8DE9" w14:textId="77777777" w:rsidR="00DA5C43" w:rsidRPr="008B6F18" w:rsidRDefault="00B87CBB" w:rsidP="00DA5C43">
      <w:pPr>
        <w:pStyle w:val="a3"/>
        <w:numPr>
          <w:ilvl w:val="1"/>
          <w:numId w:val="4"/>
        </w:numPr>
        <w:ind w:leftChars="0"/>
        <w:rPr>
          <w:sz w:val="22"/>
          <w:szCs w:val="22"/>
        </w:rPr>
      </w:pPr>
      <w:r w:rsidRPr="008B6F18">
        <w:rPr>
          <w:rFonts w:hint="eastAsia"/>
          <w:sz w:val="22"/>
          <w:szCs w:val="22"/>
        </w:rPr>
        <w:t>信里地域委員会団体活動助成金</w:t>
      </w:r>
      <w:r w:rsidR="00DA5C43" w:rsidRPr="008B6F18">
        <w:rPr>
          <w:rFonts w:hint="eastAsia"/>
          <w:sz w:val="22"/>
          <w:szCs w:val="22"/>
        </w:rPr>
        <w:t>事業実施報告書</w:t>
      </w:r>
    </w:p>
    <w:p w14:paraId="06D2E5E3" w14:textId="77777777" w:rsidR="00DA5C43" w:rsidRPr="008B6F18" w:rsidRDefault="00DA5C43" w:rsidP="00DA5C43">
      <w:pPr>
        <w:pStyle w:val="a3"/>
        <w:numPr>
          <w:ilvl w:val="1"/>
          <w:numId w:val="4"/>
        </w:numPr>
        <w:ind w:leftChars="0"/>
        <w:rPr>
          <w:sz w:val="22"/>
          <w:szCs w:val="22"/>
        </w:rPr>
      </w:pPr>
      <w:r w:rsidRPr="008B6F18">
        <w:rPr>
          <w:rFonts w:hint="eastAsia"/>
          <w:sz w:val="22"/>
          <w:szCs w:val="22"/>
        </w:rPr>
        <w:t>団体収支決算書</w:t>
      </w:r>
    </w:p>
    <w:p w14:paraId="63C9D874" w14:textId="77777777" w:rsidR="00DA5C43" w:rsidRPr="008B6F18" w:rsidRDefault="00DA5C43" w:rsidP="00DA5C43">
      <w:pPr>
        <w:pStyle w:val="a3"/>
        <w:numPr>
          <w:ilvl w:val="1"/>
          <w:numId w:val="4"/>
        </w:numPr>
        <w:ind w:leftChars="0"/>
        <w:rPr>
          <w:sz w:val="22"/>
          <w:szCs w:val="22"/>
        </w:rPr>
      </w:pPr>
      <w:r w:rsidRPr="008B6F18">
        <w:rPr>
          <w:rFonts w:hint="eastAsia"/>
          <w:sz w:val="22"/>
          <w:szCs w:val="22"/>
        </w:rPr>
        <w:t>その他地域委員長が必要と認める書類</w:t>
      </w:r>
    </w:p>
    <w:p w14:paraId="5181D3AC" w14:textId="77777777" w:rsidR="00072A4B" w:rsidRPr="008B6F18" w:rsidRDefault="00072A4B" w:rsidP="00072A4B">
      <w:pPr>
        <w:rPr>
          <w:sz w:val="22"/>
          <w:szCs w:val="22"/>
        </w:rPr>
      </w:pPr>
    </w:p>
    <w:p w14:paraId="7CA25F26" w14:textId="77777777" w:rsidR="00072A4B" w:rsidRPr="008B6F18" w:rsidRDefault="00072A4B" w:rsidP="00072A4B">
      <w:pPr>
        <w:rPr>
          <w:sz w:val="22"/>
          <w:szCs w:val="22"/>
        </w:rPr>
      </w:pPr>
      <w:r w:rsidRPr="008B6F18">
        <w:rPr>
          <w:rFonts w:hint="eastAsia"/>
          <w:sz w:val="22"/>
          <w:szCs w:val="22"/>
        </w:rPr>
        <w:t>（交付額の決定）</w:t>
      </w:r>
    </w:p>
    <w:p w14:paraId="7C2923B2" w14:textId="77777777" w:rsidR="00072A4B" w:rsidRPr="008B6F18" w:rsidRDefault="00072A4B" w:rsidP="00072A4B">
      <w:pPr>
        <w:rPr>
          <w:sz w:val="22"/>
          <w:szCs w:val="22"/>
        </w:rPr>
      </w:pPr>
      <w:r w:rsidRPr="008B6F18">
        <w:rPr>
          <w:rFonts w:hint="eastAsia"/>
          <w:sz w:val="22"/>
          <w:szCs w:val="22"/>
        </w:rPr>
        <w:t>地域委員会役員会で審査を行い、決定額を団体へ通知、公示し口座振込により支出する。</w:t>
      </w:r>
    </w:p>
    <w:p w14:paraId="514B5D46" w14:textId="77777777" w:rsidR="00072A4B" w:rsidRPr="008B6F18" w:rsidRDefault="00072A4B" w:rsidP="00072A4B">
      <w:pPr>
        <w:rPr>
          <w:sz w:val="22"/>
          <w:szCs w:val="22"/>
        </w:rPr>
      </w:pPr>
    </w:p>
    <w:p w14:paraId="534618C6" w14:textId="77777777" w:rsidR="00072A4B" w:rsidRPr="008B6F18" w:rsidRDefault="00072A4B" w:rsidP="00072A4B">
      <w:pPr>
        <w:rPr>
          <w:sz w:val="22"/>
          <w:szCs w:val="22"/>
        </w:rPr>
      </w:pPr>
      <w:r w:rsidRPr="008B6F18">
        <w:rPr>
          <w:rFonts w:hint="eastAsia"/>
          <w:sz w:val="22"/>
          <w:szCs w:val="22"/>
        </w:rPr>
        <w:t>（その他）</w:t>
      </w:r>
    </w:p>
    <w:p w14:paraId="433155AC" w14:textId="77777777" w:rsidR="00072A4B" w:rsidRPr="008B6F18" w:rsidRDefault="00072A4B" w:rsidP="00072A4B">
      <w:pPr>
        <w:pStyle w:val="a3"/>
        <w:numPr>
          <w:ilvl w:val="0"/>
          <w:numId w:val="5"/>
        </w:numPr>
        <w:ind w:leftChars="0"/>
        <w:rPr>
          <w:sz w:val="22"/>
          <w:szCs w:val="22"/>
        </w:rPr>
      </w:pPr>
      <w:r w:rsidRPr="008B6F18">
        <w:rPr>
          <w:rFonts w:hint="eastAsia"/>
          <w:sz w:val="22"/>
          <w:szCs w:val="22"/>
        </w:rPr>
        <w:t>助成金の交付は地域委員会一般会計より支出する。</w:t>
      </w:r>
    </w:p>
    <w:p w14:paraId="56B076FB" w14:textId="77777777" w:rsidR="00072A4B" w:rsidRPr="008B6F18" w:rsidRDefault="00072A4B" w:rsidP="00072A4B">
      <w:pPr>
        <w:pStyle w:val="a3"/>
        <w:numPr>
          <w:ilvl w:val="0"/>
          <w:numId w:val="5"/>
        </w:numPr>
        <w:ind w:leftChars="0"/>
        <w:rPr>
          <w:sz w:val="22"/>
          <w:szCs w:val="22"/>
        </w:rPr>
      </w:pPr>
      <w:r w:rsidRPr="008B6F18">
        <w:rPr>
          <w:rFonts w:hint="eastAsia"/>
          <w:sz w:val="22"/>
          <w:szCs w:val="22"/>
        </w:rPr>
        <w:t>同一団体について、本助成金の重複交付はしない。</w:t>
      </w:r>
    </w:p>
    <w:p w14:paraId="4AD170AC" w14:textId="0C4D22AF" w:rsidR="00072A4B" w:rsidRPr="008B6F18" w:rsidRDefault="00A85DCC" w:rsidP="00072A4B">
      <w:pPr>
        <w:pStyle w:val="a3"/>
        <w:numPr>
          <w:ilvl w:val="0"/>
          <w:numId w:val="5"/>
        </w:numPr>
        <w:ind w:leftChars="0"/>
        <w:rPr>
          <w:sz w:val="22"/>
          <w:szCs w:val="22"/>
        </w:rPr>
      </w:pPr>
      <w:r>
        <w:rPr>
          <w:rFonts w:hint="eastAsia"/>
          <w:sz w:val="22"/>
          <w:szCs w:val="22"/>
        </w:rPr>
        <w:t>当該年度に</w:t>
      </w:r>
      <w:r w:rsidR="00B87CBB" w:rsidRPr="008B6F18">
        <w:rPr>
          <w:rFonts w:hint="eastAsia"/>
          <w:sz w:val="22"/>
          <w:szCs w:val="22"/>
        </w:rPr>
        <w:t>事業実績が無かった</w:t>
      </w:r>
      <w:r w:rsidR="008B6F18">
        <w:rPr>
          <w:rFonts w:hint="eastAsia"/>
          <w:sz w:val="22"/>
          <w:szCs w:val="22"/>
        </w:rPr>
        <w:t>場合</w:t>
      </w:r>
      <w:r w:rsidR="00B87CBB" w:rsidRPr="008B6F18">
        <w:rPr>
          <w:rFonts w:hint="eastAsia"/>
          <w:sz w:val="22"/>
          <w:szCs w:val="22"/>
        </w:rPr>
        <w:t>については助成金を返還する。</w:t>
      </w:r>
    </w:p>
    <w:p w14:paraId="5FDC4921" w14:textId="72D0894C" w:rsidR="00B87CBB" w:rsidRDefault="00B87CBB" w:rsidP="00072A4B">
      <w:pPr>
        <w:pStyle w:val="a3"/>
        <w:numPr>
          <w:ilvl w:val="0"/>
          <w:numId w:val="5"/>
        </w:numPr>
        <w:ind w:leftChars="0"/>
        <w:rPr>
          <w:sz w:val="22"/>
          <w:szCs w:val="22"/>
        </w:rPr>
      </w:pPr>
      <w:r w:rsidRPr="008B6F18">
        <w:rPr>
          <w:rFonts w:hint="eastAsia"/>
          <w:sz w:val="22"/>
          <w:szCs w:val="22"/>
        </w:rPr>
        <w:t>必要に応じて交付団体の活動について地域委員会広報にて発信する。</w:t>
      </w:r>
    </w:p>
    <w:p w14:paraId="45301328" w14:textId="78C41D8A" w:rsidR="008B6F18" w:rsidRDefault="008B6F18" w:rsidP="00072A4B">
      <w:pPr>
        <w:pStyle w:val="a3"/>
        <w:numPr>
          <w:ilvl w:val="0"/>
          <w:numId w:val="5"/>
        </w:numPr>
        <w:ind w:leftChars="0"/>
        <w:rPr>
          <w:sz w:val="22"/>
          <w:szCs w:val="22"/>
        </w:rPr>
      </w:pPr>
      <w:r>
        <w:rPr>
          <w:rFonts w:hint="eastAsia"/>
          <w:sz w:val="22"/>
          <w:szCs w:val="22"/>
        </w:rPr>
        <w:t>地域委員長が必要と認めた場合活動実態の調査や報告を求める。</w:t>
      </w:r>
    </w:p>
    <w:p w14:paraId="16AE3218" w14:textId="23F5ED7F" w:rsidR="008B6F18" w:rsidRDefault="008B6F18" w:rsidP="00072A4B">
      <w:pPr>
        <w:pStyle w:val="a3"/>
        <w:numPr>
          <w:ilvl w:val="0"/>
          <w:numId w:val="5"/>
        </w:numPr>
        <w:ind w:leftChars="0"/>
        <w:rPr>
          <w:sz w:val="22"/>
          <w:szCs w:val="22"/>
        </w:rPr>
      </w:pPr>
      <w:r>
        <w:rPr>
          <w:rFonts w:hint="eastAsia"/>
          <w:sz w:val="22"/>
          <w:szCs w:val="22"/>
        </w:rPr>
        <w:t>上記５の結果、団体が要件に適合しない場合や助成金の不適切な使用が認められた場合は返還を求める。</w:t>
      </w:r>
    </w:p>
    <w:p w14:paraId="2CA4DF7B" w14:textId="5568C847" w:rsidR="00E9139A" w:rsidRDefault="00E9139A" w:rsidP="00072A4B">
      <w:pPr>
        <w:pStyle w:val="a3"/>
        <w:numPr>
          <w:ilvl w:val="0"/>
          <w:numId w:val="5"/>
        </w:numPr>
        <w:ind w:leftChars="0"/>
        <w:rPr>
          <w:sz w:val="22"/>
          <w:szCs w:val="22"/>
        </w:rPr>
      </w:pPr>
      <w:r>
        <w:rPr>
          <w:rFonts w:hint="eastAsia"/>
          <w:sz w:val="22"/>
          <w:szCs w:val="22"/>
        </w:rPr>
        <w:t>申請提出期間　令和３年４月１日～令和４年２月2</w:t>
      </w:r>
      <w:r>
        <w:rPr>
          <w:sz w:val="22"/>
          <w:szCs w:val="22"/>
        </w:rPr>
        <w:t>8</w:t>
      </w:r>
      <w:r>
        <w:rPr>
          <w:rFonts w:hint="eastAsia"/>
          <w:sz w:val="22"/>
          <w:szCs w:val="22"/>
        </w:rPr>
        <w:t>日</w:t>
      </w:r>
    </w:p>
    <w:p w14:paraId="65DEA5BF" w14:textId="393C7987" w:rsidR="00E9139A" w:rsidRPr="008B6F18" w:rsidRDefault="00E9139A" w:rsidP="00E9139A">
      <w:pPr>
        <w:pStyle w:val="a3"/>
        <w:ind w:leftChars="0" w:left="360"/>
        <w:rPr>
          <w:rFonts w:hint="eastAsia"/>
          <w:sz w:val="22"/>
          <w:szCs w:val="22"/>
        </w:rPr>
      </w:pPr>
      <w:r>
        <w:rPr>
          <w:rFonts w:hint="eastAsia"/>
          <w:sz w:val="22"/>
          <w:szCs w:val="22"/>
        </w:rPr>
        <w:t>報告提出期間　事業実施完了後～令和４年６月30日</w:t>
      </w:r>
    </w:p>
    <w:sectPr w:rsidR="00E9139A" w:rsidRPr="008B6F18" w:rsidSect="00C70944">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94EE" w14:textId="77777777" w:rsidR="00642F7A" w:rsidRDefault="00642F7A" w:rsidP="008B6F18">
      <w:r>
        <w:separator/>
      </w:r>
    </w:p>
  </w:endnote>
  <w:endnote w:type="continuationSeparator" w:id="0">
    <w:p w14:paraId="5A478F06" w14:textId="77777777" w:rsidR="00642F7A" w:rsidRDefault="00642F7A" w:rsidP="008B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79C0" w14:textId="77777777" w:rsidR="00642F7A" w:rsidRDefault="00642F7A" w:rsidP="008B6F18">
      <w:r>
        <w:separator/>
      </w:r>
    </w:p>
  </w:footnote>
  <w:footnote w:type="continuationSeparator" w:id="0">
    <w:p w14:paraId="767B4D3B" w14:textId="77777777" w:rsidR="00642F7A" w:rsidRDefault="00642F7A" w:rsidP="008B6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740"/>
    <w:multiLevelType w:val="hybridMultilevel"/>
    <w:tmpl w:val="3E081178"/>
    <w:lvl w:ilvl="0" w:tplc="2DA46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4379E"/>
    <w:multiLevelType w:val="hybridMultilevel"/>
    <w:tmpl w:val="419C7B82"/>
    <w:lvl w:ilvl="0" w:tplc="1D023DAC">
      <w:start w:val="1"/>
      <w:numFmt w:val="decimalEnclosedCircle"/>
      <w:lvlText w:val="%1"/>
      <w:lvlJc w:val="left"/>
      <w:pPr>
        <w:ind w:left="360" w:hanging="360"/>
      </w:pPr>
      <w:rPr>
        <w:rFonts w:hint="default"/>
      </w:rPr>
    </w:lvl>
    <w:lvl w:ilvl="1" w:tplc="86F4BA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E225E3"/>
    <w:multiLevelType w:val="hybridMultilevel"/>
    <w:tmpl w:val="C74AE1A8"/>
    <w:lvl w:ilvl="0" w:tplc="45CC163E">
      <w:start w:val="1"/>
      <w:numFmt w:val="decimalFullWidth"/>
      <w:lvlText w:val="%1."/>
      <w:lvlJc w:val="left"/>
      <w:pPr>
        <w:ind w:left="360" w:hanging="360"/>
      </w:pPr>
      <w:rPr>
        <w:rFonts w:hint="default"/>
      </w:rPr>
    </w:lvl>
    <w:lvl w:ilvl="1" w:tplc="64B85B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9F754F"/>
    <w:multiLevelType w:val="hybridMultilevel"/>
    <w:tmpl w:val="670A58A2"/>
    <w:lvl w:ilvl="0" w:tplc="9C4ED1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4831F3"/>
    <w:multiLevelType w:val="hybridMultilevel"/>
    <w:tmpl w:val="7ED093D2"/>
    <w:lvl w:ilvl="0" w:tplc="2A0ECB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43"/>
    <w:rsid w:val="00072A4B"/>
    <w:rsid w:val="00191559"/>
    <w:rsid w:val="00194B37"/>
    <w:rsid w:val="005430B7"/>
    <w:rsid w:val="00642F7A"/>
    <w:rsid w:val="006A282B"/>
    <w:rsid w:val="008B6F18"/>
    <w:rsid w:val="00A35554"/>
    <w:rsid w:val="00A85DCC"/>
    <w:rsid w:val="00A9067F"/>
    <w:rsid w:val="00B87CBB"/>
    <w:rsid w:val="00C70944"/>
    <w:rsid w:val="00DA5C43"/>
    <w:rsid w:val="00E91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639A2"/>
  <w14:defaultImageDpi w14:val="32767"/>
  <w15:chartTrackingRefBased/>
  <w15:docId w15:val="{1A737267-B26A-1842-A734-6648E665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A5C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C43"/>
    <w:pPr>
      <w:ind w:leftChars="400" w:left="960"/>
    </w:pPr>
  </w:style>
  <w:style w:type="paragraph" w:styleId="a4">
    <w:name w:val="header"/>
    <w:basedOn w:val="a"/>
    <w:link w:val="a5"/>
    <w:uiPriority w:val="99"/>
    <w:unhideWhenUsed/>
    <w:rsid w:val="008B6F18"/>
    <w:pPr>
      <w:tabs>
        <w:tab w:val="center" w:pos="4252"/>
        <w:tab w:val="right" w:pos="8504"/>
      </w:tabs>
      <w:snapToGrid w:val="0"/>
    </w:pPr>
  </w:style>
  <w:style w:type="character" w:customStyle="1" w:styleId="a5">
    <w:name w:val="ヘッダー (文字)"/>
    <w:basedOn w:val="a0"/>
    <w:link w:val="a4"/>
    <w:uiPriority w:val="99"/>
    <w:rsid w:val="008B6F18"/>
  </w:style>
  <w:style w:type="paragraph" w:styleId="a6">
    <w:name w:val="footer"/>
    <w:basedOn w:val="a"/>
    <w:link w:val="a7"/>
    <w:uiPriority w:val="99"/>
    <w:unhideWhenUsed/>
    <w:rsid w:val="008B6F18"/>
    <w:pPr>
      <w:tabs>
        <w:tab w:val="center" w:pos="4252"/>
        <w:tab w:val="right" w:pos="8504"/>
      </w:tabs>
      <w:snapToGrid w:val="0"/>
    </w:pPr>
  </w:style>
  <w:style w:type="character" w:customStyle="1" w:styleId="a7">
    <w:name w:val="フッター (文字)"/>
    <w:basedOn w:val="a0"/>
    <w:link w:val="a6"/>
    <w:uiPriority w:val="99"/>
    <w:rsid w:val="008B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T9474</dc:creator>
  <cp:keywords/>
  <dc:description/>
  <cp:lastModifiedBy>T9474</cp:lastModifiedBy>
  <cp:revision>2</cp:revision>
  <dcterms:created xsi:type="dcterms:W3CDTF">2021-05-10T13:30:00Z</dcterms:created>
  <dcterms:modified xsi:type="dcterms:W3CDTF">2021-05-10T13:30:00Z</dcterms:modified>
</cp:coreProperties>
</file>